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Import Number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Create an API “Import Number” to import external numbers. Customers and sub-users can import their external numbers.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Import number API will have this dependency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There will be one input parameter as a number (10 digits only)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Introduce a new DID provider “Signalmash” to manage DID add and release activity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Introduce a new DID type “SM” to manage different activities like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216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 DID charge will apply to an imported number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216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any condition, INBOUND call received then charges do not apply.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216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Invoice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generation will not include MRC and NRC charges for the imported number.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216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Introduce a new line item in the invoice for SMS enable MRC charges.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216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Delete imported numbers will update only the discoonect_did_status value in did_buy table only, No need to perform any other activity.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When importing a number then need to check its type, if the Type is “Imported number” then No MRC charges will apply for this.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All imported numbers should be displayed in the Manage number or when running Get DID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When the Customer enables SMS from the Manage number (Panel) or through Swagger for the Imported number, charges (voice_rates-&gt;message-&gt;message_activation-&gt;active_messaging_phone_number) will apply once the number submitted to the OSR and full charge will apply, Proration will not work from this.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